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71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A5699A" wp14:editId="2DD121C5">
            <wp:extent cx="5940425" cy="8153525"/>
            <wp:effectExtent l="0" t="0" r="3175" b="0"/>
            <wp:docPr id="1" name="Рисунок 1" descr="C:\Users\ДЮСШ\Pictures\мт\м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Pictures\мт\м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71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</w:p>
    <w:p w:rsidR="008D6471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</w:p>
    <w:p w:rsidR="008D6471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</w:p>
    <w:p w:rsidR="008D6471" w:rsidRPr="009466FB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8D6471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Должностная  инструкция  </w:t>
      </w:r>
      <w:r w:rsidRPr="009466FB">
        <w:rPr>
          <w:b/>
          <w:sz w:val="28"/>
          <w:szCs w:val="28"/>
        </w:rPr>
        <w:t xml:space="preserve">  заве</w:t>
      </w:r>
      <w:r>
        <w:rPr>
          <w:b/>
          <w:sz w:val="28"/>
          <w:szCs w:val="28"/>
        </w:rPr>
        <w:t>дующей  хозяйственной части</w:t>
      </w:r>
    </w:p>
    <w:p w:rsidR="008D6471" w:rsidRPr="009466FB" w:rsidRDefault="008D6471" w:rsidP="008D6471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sz w:val="28"/>
          <w:szCs w:val="28"/>
        </w:rPr>
      </w:pPr>
    </w:p>
    <w:p w:rsidR="008D6471" w:rsidRPr="0006217A" w:rsidRDefault="008D6471" w:rsidP="008D6471">
      <w:pPr>
        <w:pStyle w:val="a8"/>
        <w:jc w:val="both"/>
        <w:rPr>
          <w:b/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 xml:space="preserve">                                         </w:t>
      </w:r>
      <w:r w:rsidRPr="004C46AE">
        <w:rPr>
          <w:b/>
          <w:sz w:val="28"/>
          <w:szCs w:val="28"/>
        </w:rPr>
        <w:t>I</w:t>
      </w:r>
      <w:r w:rsidRPr="0006217A">
        <w:rPr>
          <w:b/>
          <w:sz w:val="28"/>
          <w:szCs w:val="28"/>
          <w:lang w:val="ru-RU"/>
        </w:rPr>
        <w:t>.   Общие положения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 Завхоз</w:t>
      </w:r>
      <w:r w:rsidRPr="004C46AE">
        <w:rPr>
          <w:sz w:val="28"/>
          <w:szCs w:val="28"/>
          <w:lang w:val="ru-RU"/>
        </w:rPr>
        <w:t xml:space="preserve">  назначается  и  освобождается  от  должности  директором  школы.  На  период  отпуска  и  вре</w:t>
      </w:r>
      <w:r>
        <w:rPr>
          <w:sz w:val="28"/>
          <w:szCs w:val="28"/>
          <w:lang w:val="ru-RU"/>
        </w:rPr>
        <w:t>менной  нетрудоспособности  завхоз</w:t>
      </w:r>
      <w:r w:rsidRPr="004C46AE">
        <w:rPr>
          <w:sz w:val="28"/>
          <w:szCs w:val="28"/>
          <w:lang w:val="ru-RU"/>
        </w:rPr>
        <w:t xml:space="preserve">  его  обязанности  выполняет  директор  школы.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 Завхоз</w:t>
      </w:r>
      <w:r w:rsidRPr="004C46AE">
        <w:rPr>
          <w:sz w:val="28"/>
          <w:szCs w:val="28"/>
          <w:lang w:val="ru-RU"/>
        </w:rPr>
        <w:t xml:space="preserve">  должен  иметь  средне специальное  или  высшее  профессиональное  образование,  опыт  и  стаж  работы  не  менее  5  лет.  </w:t>
      </w:r>
      <w:proofErr w:type="gramStart"/>
      <w:r w:rsidRPr="004C46AE">
        <w:rPr>
          <w:sz w:val="28"/>
          <w:szCs w:val="28"/>
          <w:lang w:val="ru-RU"/>
        </w:rPr>
        <w:t xml:space="preserve">Лицо,  не  имеющее  данного  образования  или  необходимого  стажа  работы,  но  обладающее  достаточным  практическим  опытом  и  выполняющее  качественно  и  в  полном  объеме  возложенные  на  него  должностные  обязанности,  в  порядке  исключения,  может  быть  назначен </w:t>
      </w:r>
      <w:r>
        <w:rPr>
          <w:sz w:val="28"/>
          <w:szCs w:val="28"/>
          <w:lang w:val="ru-RU"/>
        </w:rPr>
        <w:t xml:space="preserve"> на  должность  завхоза</w:t>
      </w:r>
      <w:r w:rsidRPr="004C46AE">
        <w:rPr>
          <w:sz w:val="28"/>
          <w:szCs w:val="28"/>
          <w:lang w:val="ru-RU"/>
        </w:rPr>
        <w:t>.</w:t>
      </w:r>
      <w:proofErr w:type="gramEnd"/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 Завхоз</w:t>
      </w:r>
      <w:r w:rsidRPr="004C46AE">
        <w:rPr>
          <w:sz w:val="28"/>
          <w:szCs w:val="28"/>
          <w:lang w:val="ru-RU"/>
        </w:rPr>
        <w:t xml:space="preserve">  подчиняется  непосредственно  директору  школы.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 Завхоз</w:t>
      </w:r>
      <w:r w:rsidRPr="004C46AE">
        <w:rPr>
          <w:sz w:val="28"/>
          <w:szCs w:val="28"/>
          <w:lang w:val="ru-RU"/>
        </w:rPr>
        <w:t xml:space="preserve">  непосредственно  подчиняется  весь  технический  и  обслуживающий  персонал  школы.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Pr="004C46AE">
        <w:rPr>
          <w:sz w:val="28"/>
          <w:szCs w:val="28"/>
          <w:lang w:val="ru-RU"/>
        </w:rPr>
        <w:t xml:space="preserve">.  </w:t>
      </w:r>
      <w:proofErr w:type="gramStart"/>
      <w:r w:rsidRPr="004C46AE">
        <w:rPr>
          <w:sz w:val="28"/>
          <w:szCs w:val="28"/>
          <w:lang w:val="ru-RU"/>
        </w:rPr>
        <w:t>В  сво</w:t>
      </w:r>
      <w:r>
        <w:rPr>
          <w:sz w:val="28"/>
          <w:szCs w:val="28"/>
          <w:lang w:val="ru-RU"/>
        </w:rPr>
        <w:t>ей  деятельности  завхоз</w:t>
      </w:r>
      <w:r w:rsidRPr="004C46AE">
        <w:rPr>
          <w:sz w:val="28"/>
          <w:szCs w:val="28"/>
          <w:lang w:val="ru-RU"/>
        </w:rPr>
        <w:t xml:space="preserve"> руководствуется  Конституцией  и  Законами  РФ,  Указами  Президента  РФ,  решениями  правительства  РФ,  решениями  органов  управления  образованием  всех  уровней  по  вопросам  образования  и  воспитания  обучающихся,  правилами  и  нормами  охраны  труда,  техники  безопасности  и  противопожарной  защиты,  а  также  Уставом,  нормативными  и  локальными  актами  школы  (в  том  числе  настоящей  должностной  инструкцией).</w:t>
      </w:r>
      <w:proofErr w:type="gramEnd"/>
      <w:r w:rsidRPr="004C46AE">
        <w:rPr>
          <w:sz w:val="28"/>
          <w:szCs w:val="28"/>
          <w:lang w:val="ru-RU"/>
        </w:rPr>
        <w:t xml:space="preserve">  Трудовым  договором,  приказами  и  распоряжениями  директора  школы,  настоящей  должностной  инструкцией.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Заведующая</w:t>
      </w:r>
      <w:proofErr w:type="gramEnd"/>
      <w:r w:rsidRPr="004C46AE">
        <w:rPr>
          <w:sz w:val="28"/>
          <w:szCs w:val="28"/>
          <w:lang w:val="ru-RU"/>
        </w:rPr>
        <w:t xml:space="preserve">  хозяйственн</w:t>
      </w:r>
      <w:r>
        <w:rPr>
          <w:sz w:val="28"/>
          <w:szCs w:val="28"/>
          <w:lang w:val="ru-RU"/>
        </w:rPr>
        <w:t>ой части</w:t>
      </w:r>
      <w:r w:rsidRPr="004C46AE">
        <w:rPr>
          <w:sz w:val="28"/>
          <w:szCs w:val="28"/>
          <w:lang w:val="ru-RU"/>
        </w:rPr>
        <w:t xml:space="preserve">  соблюдает  Конвенцию  о  правах  ребенка.</w:t>
      </w:r>
      <w:r w:rsidRPr="004C46AE">
        <w:rPr>
          <w:sz w:val="28"/>
          <w:szCs w:val="28"/>
          <w:lang w:val="ru-RU"/>
        </w:rPr>
        <w:br/>
      </w:r>
    </w:p>
    <w:p w:rsidR="008D6471" w:rsidRPr="0006217A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  <w:r w:rsidRPr="004C46AE">
        <w:rPr>
          <w:b/>
          <w:sz w:val="28"/>
          <w:szCs w:val="28"/>
        </w:rPr>
        <w:t>II</w:t>
      </w:r>
      <w:proofErr w:type="gramStart"/>
      <w:r w:rsidRPr="0006217A">
        <w:rPr>
          <w:b/>
          <w:sz w:val="28"/>
          <w:szCs w:val="28"/>
          <w:lang w:val="ru-RU"/>
        </w:rPr>
        <w:t>.  Функции</w:t>
      </w:r>
      <w:proofErr w:type="gramEnd"/>
      <w:r w:rsidRPr="0006217A">
        <w:rPr>
          <w:b/>
          <w:sz w:val="28"/>
          <w:szCs w:val="28"/>
          <w:lang w:val="ru-RU"/>
        </w:rPr>
        <w:t>.</w:t>
      </w:r>
    </w:p>
    <w:p w:rsidR="008D6471" w:rsidRPr="0006217A" w:rsidRDefault="008D6471" w:rsidP="008D6471">
      <w:pPr>
        <w:pStyle w:val="a8"/>
        <w:jc w:val="both"/>
        <w:rPr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rPr>
          <w:b/>
          <w:sz w:val="28"/>
          <w:szCs w:val="28"/>
          <w:lang w:val="ru-RU"/>
        </w:rPr>
      </w:pPr>
      <w:r w:rsidRPr="0006217A">
        <w:rPr>
          <w:b/>
          <w:sz w:val="28"/>
          <w:szCs w:val="28"/>
          <w:lang w:val="ru-RU"/>
        </w:rPr>
        <w:t xml:space="preserve">Основными  направлениями  деятельности  </w:t>
      </w:r>
      <w:proofErr w:type="gramStart"/>
      <w:r w:rsidRPr="0006217A"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>ведующей</w:t>
      </w:r>
      <w:proofErr w:type="gramEnd"/>
      <w:r>
        <w:rPr>
          <w:b/>
          <w:sz w:val="28"/>
          <w:szCs w:val="28"/>
          <w:lang w:val="ru-RU"/>
        </w:rPr>
        <w:t xml:space="preserve"> хозяйственной части</w:t>
      </w:r>
      <w:r w:rsidRPr="0006217A">
        <w:rPr>
          <w:b/>
          <w:sz w:val="28"/>
          <w:szCs w:val="28"/>
          <w:lang w:val="ru-RU"/>
        </w:rPr>
        <w:t xml:space="preserve">  являются:</w:t>
      </w: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2.1.     хозяйственная  деятельность  школы;</w:t>
      </w: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2.2.     материально-техническое  обеспечение  учебного  процесса;</w:t>
      </w:r>
    </w:p>
    <w:p w:rsidR="008D6471" w:rsidRDefault="008D6471" w:rsidP="008D6471">
      <w:pPr>
        <w:pStyle w:val="a8"/>
        <w:rPr>
          <w:b/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2.3.     обеспечение  режима  здоровья  и  безопасных  условий  труда  учебы.</w:t>
      </w:r>
      <w:r w:rsidRPr="004C46AE">
        <w:rPr>
          <w:lang w:val="ru-RU"/>
        </w:rPr>
        <w:br/>
      </w:r>
    </w:p>
    <w:p w:rsidR="008D6471" w:rsidRPr="004C46AE" w:rsidRDefault="008D6471" w:rsidP="008D6471">
      <w:pPr>
        <w:pStyle w:val="a8"/>
        <w:rPr>
          <w:lang w:val="ru-RU"/>
        </w:rPr>
      </w:pPr>
      <w:r w:rsidRPr="004C46AE">
        <w:rPr>
          <w:b/>
          <w:sz w:val="28"/>
          <w:szCs w:val="28"/>
        </w:rPr>
        <w:t>III</w:t>
      </w:r>
      <w:r w:rsidRPr="0006217A">
        <w:rPr>
          <w:b/>
          <w:sz w:val="28"/>
          <w:szCs w:val="28"/>
          <w:lang w:val="ru-RU"/>
        </w:rPr>
        <w:t>.   Должностные   обязанности.</w:t>
      </w:r>
    </w:p>
    <w:p w:rsidR="008D6471" w:rsidRDefault="008D6471" w:rsidP="008D6471">
      <w:pPr>
        <w:pStyle w:val="a8"/>
        <w:rPr>
          <w:b/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Pr="00F438BA">
        <w:rPr>
          <w:b/>
          <w:sz w:val="28"/>
          <w:szCs w:val="28"/>
          <w:lang w:val="ru-RU"/>
        </w:rPr>
        <w:t>авхоз</w:t>
      </w:r>
      <w:r w:rsidRPr="0006217A">
        <w:rPr>
          <w:rStyle w:val="a7"/>
          <w:sz w:val="28"/>
          <w:szCs w:val="28"/>
          <w:lang w:val="ru-RU"/>
        </w:rPr>
        <w:t xml:space="preserve"> выполняет  следующие  должностные  обязанности: 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3.1.  руководит  хозяйственной  деятельностью  школы;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3.2. принимает  материальные  ценности,  имущество,  мебель,  инвентарь  школы  на  ответственное  хранение  в  порядке,  установленном  законодательством;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lastRenderedPageBreak/>
        <w:t>3.3.обеспечивает  работников  школы  канцелярскими  принадлежностями,  предметами  хозяйственного  обихода;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3.4.  обеспечивает  своевременную  подготовку  школы  к  началу  учебного  года;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 xml:space="preserve">3.5   осуществляет  текущий  </w:t>
      </w:r>
      <w:proofErr w:type="gramStart"/>
      <w:r w:rsidRPr="004C46AE">
        <w:rPr>
          <w:sz w:val="28"/>
          <w:szCs w:val="28"/>
          <w:lang w:val="ru-RU"/>
        </w:rPr>
        <w:t>контроль  за</w:t>
      </w:r>
      <w:proofErr w:type="gramEnd"/>
      <w:r w:rsidRPr="004C46AE">
        <w:rPr>
          <w:sz w:val="28"/>
          <w:szCs w:val="28"/>
          <w:lang w:val="ru-RU"/>
        </w:rPr>
        <w:t xml:space="preserve">  хозяйственным  обслуживанием  и  надлежащим  техническим  и  санитарно-гигиеническим  состоянием  зданий,  сооружений,  кабинетов,  мастерских,  спортзала,  жилых  и  других  помещений,  иного  имущества  школы  в  соответствии  с  требованиями  норм  и  правил  безопасности  жизнедеятельности;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3.6.    контролирует  рациональное  расходование  материалов  и  финансовых  сре</w:t>
      </w:r>
      <w:proofErr w:type="gramStart"/>
      <w:r w:rsidRPr="004C46AE">
        <w:rPr>
          <w:sz w:val="28"/>
          <w:szCs w:val="28"/>
          <w:lang w:val="ru-RU"/>
        </w:rPr>
        <w:t>дств  шк</w:t>
      </w:r>
      <w:proofErr w:type="gramEnd"/>
      <w:r w:rsidRPr="004C46AE">
        <w:rPr>
          <w:sz w:val="28"/>
          <w:szCs w:val="28"/>
          <w:lang w:val="ru-RU"/>
        </w:rPr>
        <w:t>олы;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3.7.   руководит  работами  по  благоустройству,  озеленению  и  уборке  территории  школы;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3.8.   направляет  и  координирует  работу  подчиненного  ему  технического  и  обслуживающего  персонала  школы,  ведет  учет  рабочего  времени  этой  категории  работников;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3.9.  организует  инвентарный  учет  имущества  школы,  проводит  инвентаризацию  имущества,  своевременно  составляет  отчетность  и  ведет  документацию  по  закрепленному  участку  работы;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3.10.  принимает  меры  по  расширению  хозяйственной  самостоятельности  школы  своевременному  заключению  необходимых  договоров;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3.11.  обеспечивает  соблюдение  требований   охраны  труда при  эксплуатации  основного  здания  и  других  построек  школы,  технологического,  энергетического  оборудования,  осуществляет  их  периодический  осмотр   и организует  текущий  ремонт;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3.12.  обеспечивает  безопасность  при  переноске  тяжестей,  погрузочно-разгрузочных  работах,  эксплуатации  транспортных  средств  на  территории  школы;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3.13.  организует  соблюдение  требований  пожарной  безопасности  зданий  и  сооружений,  следит  за  исправностью  средств  пожаротушения;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3.14.  обеспечивает  кабинеты,  мастерские,  бытовые,  хозяйственные и другие  помещения  оборудованием  и  инвентарем,  отвечающим  правилам  и  нормам  безопасности  жизнедеятельности,  стандартам  безопасности  труд;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proofErr w:type="gramStart"/>
      <w:r w:rsidRPr="004C46AE">
        <w:rPr>
          <w:sz w:val="28"/>
          <w:szCs w:val="28"/>
          <w:lang w:val="ru-RU"/>
        </w:rPr>
        <w:t>3.15.  организует  проведение  ежегодных  измерений  сопротивления   изоляции  электроустановок  и  электропроводки,  заземляющих  устройств,  периодических  испытаний  и  освидетельствований  водогрейных  и  паровых  котлов,  сосудов,  работающих  под  давлением,  баллон  для  сжатых  и  сжиженных  газов,  анализ  воздушной  среды  на  содержание  пыли,  газов  и  паров  вредных  веществ,  замер  освещенности,  наличия  радиации,  шума  в  помещениях  образовательного  учреждения  в  соответствии  с  правилами   и  нормами  по  обеспечению  безопасности  жизнедеятельности;</w:t>
      </w:r>
      <w:proofErr w:type="gramEnd"/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3.16.  организует  не  реже  1  раза  в  5  лет  разработку  инструкций  по  охране  труда  по  видам  работ  для  технического  персонала;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lastRenderedPageBreak/>
        <w:t>3.17.организует  обучение,  проводит  инструктажи  на  рабочем  месте  технического  и  обслуживающего  персонала,  оборудует  уголок  безопасности  жизнедеятельности;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 xml:space="preserve">3.18  приобретает  согласно  заявке  спецодежду,  </w:t>
      </w:r>
      <w:proofErr w:type="gramStart"/>
      <w:r w:rsidRPr="004C46AE">
        <w:rPr>
          <w:sz w:val="28"/>
          <w:szCs w:val="28"/>
          <w:lang w:val="ru-RU"/>
        </w:rPr>
        <w:t>спе</w:t>
      </w:r>
      <w:r>
        <w:rPr>
          <w:sz w:val="28"/>
          <w:szCs w:val="28"/>
          <w:lang w:val="ru-RU"/>
        </w:rPr>
        <w:t>ц</w:t>
      </w:r>
      <w:proofErr w:type="gramEnd"/>
      <w:r w:rsidRPr="004C46AE">
        <w:rPr>
          <w:sz w:val="28"/>
          <w:szCs w:val="28"/>
          <w:lang w:val="ru-RU"/>
        </w:rPr>
        <w:t xml:space="preserve"> обувь  и  другие  средства  индивидуальной  защиты  для  работников,  обучающихся  школы;</w:t>
      </w:r>
    </w:p>
    <w:p w:rsidR="008D6471" w:rsidRPr="004C46AE" w:rsidRDefault="008D6471" w:rsidP="008D6471">
      <w:pPr>
        <w:pStyle w:val="a8"/>
        <w:rPr>
          <w:color w:val="666666"/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 xml:space="preserve">3.19.  обеспечивает  учет,  хранение  противопожарного  инвентаря </w:t>
      </w:r>
    </w:p>
    <w:p w:rsidR="008D6471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  <w:r w:rsidRPr="004C46AE">
        <w:rPr>
          <w:b/>
          <w:sz w:val="28"/>
          <w:szCs w:val="28"/>
        </w:rPr>
        <w:t>IV</w:t>
      </w:r>
      <w:proofErr w:type="gramStart"/>
      <w:r w:rsidRPr="0006217A">
        <w:rPr>
          <w:b/>
          <w:sz w:val="28"/>
          <w:szCs w:val="28"/>
          <w:lang w:val="ru-RU"/>
        </w:rPr>
        <w:t>.  Права</w:t>
      </w:r>
      <w:proofErr w:type="gramEnd"/>
    </w:p>
    <w:p w:rsidR="008D6471" w:rsidRDefault="008D6471" w:rsidP="008D6471">
      <w:pPr>
        <w:pStyle w:val="a8"/>
        <w:rPr>
          <w:rStyle w:val="a7"/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proofErr w:type="gramStart"/>
      <w:r w:rsidRPr="0006217A">
        <w:rPr>
          <w:rStyle w:val="a7"/>
          <w:sz w:val="28"/>
          <w:szCs w:val="28"/>
          <w:lang w:val="ru-RU"/>
        </w:rPr>
        <w:t>За</w:t>
      </w:r>
      <w:r>
        <w:rPr>
          <w:rStyle w:val="a7"/>
          <w:sz w:val="28"/>
          <w:szCs w:val="28"/>
          <w:lang w:val="ru-RU"/>
        </w:rPr>
        <w:t>ведующая</w:t>
      </w:r>
      <w:proofErr w:type="gramEnd"/>
      <w:r>
        <w:rPr>
          <w:rStyle w:val="a7"/>
          <w:sz w:val="28"/>
          <w:szCs w:val="28"/>
          <w:lang w:val="ru-RU"/>
        </w:rPr>
        <w:t xml:space="preserve">  хозяйственной части</w:t>
      </w:r>
      <w:r w:rsidRPr="0006217A">
        <w:rPr>
          <w:rStyle w:val="a7"/>
          <w:sz w:val="28"/>
          <w:szCs w:val="28"/>
          <w:lang w:val="ru-RU"/>
        </w:rPr>
        <w:t xml:space="preserve">  имеет  право:</w:t>
      </w: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4.1.  давать  обязательные  для  исполнения  распоряжения  непосредственно  подчиненным  ему  работникам  из  числа  технического  и  обслуживающего  персонала  школы;</w:t>
      </w:r>
      <w:r w:rsidRPr="0006217A">
        <w:rPr>
          <w:sz w:val="28"/>
          <w:szCs w:val="28"/>
          <w:lang w:val="ru-RU"/>
        </w:rPr>
        <w:br/>
        <w:t xml:space="preserve">4.2.  беспрепятственно  посещать  любые  помещения  школы  для  </w:t>
      </w:r>
      <w:proofErr w:type="gramStart"/>
      <w:r w:rsidRPr="0006217A">
        <w:rPr>
          <w:sz w:val="28"/>
          <w:szCs w:val="28"/>
          <w:lang w:val="ru-RU"/>
        </w:rPr>
        <w:t>контроля  за</w:t>
      </w:r>
      <w:proofErr w:type="gramEnd"/>
      <w:r w:rsidRPr="0006217A">
        <w:rPr>
          <w:sz w:val="28"/>
          <w:szCs w:val="28"/>
          <w:lang w:val="ru-RU"/>
        </w:rPr>
        <w:t xml:space="preserve">  сохранностью  имущества,  соблюдением  правил  пожарной  безопасности,  производственной  санитарии  и  безопасности  труда  без  нарушения  нормального  течения  образовательного процесса;</w:t>
      </w: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4.3.  делать  представления  директору  школы  о  привлечении  к  дисциплинарной  и  материальной  ответственности  работников  школы  за  порчу  имущества  школы,  нарушения  правил  техники  безопасности,  производственной  санитарии  и  пожарной  безопасности;</w:t>
      </w:r>
    </w:p>
    <w:p w:rsidR="008D6471" w:rsidRPr="0006217A" w:rsidRDefault="008D6471" w:rsidP="008D6471">
      <w:pPr>
        <w:pStyle w:val="a8"/>
        <w:rPr>
          <w:sz w:val="28"/>
          <w:szCs w:val="28"/>
          <w:lang w:val="ru-RU"/>
        </w:rPr>
      </w:pPr>
      <w:r w:rsidRPr="0006217A">
        <w:rPr>
          <w:sz w:val="28"/>
          <w:szCs w:val="28"/>
          <w:lang w:val="ru-RU"/>
        </w:rPr>
        <w:t>4.4.  вносить  предложения  по  совершенствованию  организации  труда  технического  и  обслуживающего  персонала,  представлять  работников  этой  категории  к  награждению.</w:t>
      </w:r>
    </w:p>
    <w:p w:rsidR="008D6471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  <w:proofErr w:type="gramStart"/>
      <w:r w:rsidRPr="004C46AE">
        <w:rPr>
          <w:b/>
          <w:sz w:val="28"/>
          <w:szCs w:val="28"/>
        </w:rPr>
        <w:t>V</w:t>
      </w:r>
      <w:r w:rsidRPr="0006217A">
        <w:rPr>
          <w:b/>
          <w:sz w:val="28"/>
          <w:szCs w:val="28"/>
          <w:lang w:val="ru-RU"/>
        </w:rPr>
        <w:t>.  Ответственность</w:t>
      </w:r>
      <w:proofErr w:type="gramEnd"/>
      <w:r w:rsidRPr="0006217A">
        <w:rPr>
          <w:b/>
          <w:sz w:val="28"/>
          <w:szCs w:val="28"/>
          <w:lang w:val="ru-RU"/>
        </w:rPr>
        <w:t>.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 </w:t>
      </w:r>
      <w:proofErr w:type="gramStart"/>
      <w:r>
        <w:rPr>
          <w:sz w:val="28"/>
          <w:szCs w:val="28"/>
          <w:lang w:val="ru-RU"/>
        </w:rPr>
        <w:t>Заведующая</w:t>
      </w:r>
      <w:proofErr w:type="gramEnd"/>
      <w:r>
        <w:rPr>
          <w:sz w:val="28"/>
          <w:szCs w:val="28"/>
          <w:lang w:val="ru-RU"/>
        </w:rPr>
        <w:t xml:space="preserve">  хозяйственной  части</w:t>
      </w:r>
      <w:r w:rsidRPr="004C46AE">
        <w:rPr>
          <w:sz w:val="28"/>
          <w:szCs w:val="28"/>
          <w:lang w:val="ru-RU"/>
        </w:rPr>
        <w:t xml:space="preserve">  несет  ответственность  за сохранность  имущества  и  хозяйственного  инвентаря  школы,  их своевременное  восстановление  и  пополнение,  соблюдение  правил  техники  безопасности,  производственной  санитарии  и  пожарной  безопасности  в  установленном  законом  порядке;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 xml:space="preserve">5.2.  За  неисполнение  или  ненадлежащее  исполнение  без  уважительных  причин  Устава  и  Правил  внутреннего  трудового   распорядка  школы  и  иных   локальных  нормативных  актов,  законных  распоряжений  директора  школы,   должностных  обязанностей,  установленных  настоящей  Инструкцией,  </w:t>
      </w:r>
      <w:r>
        <w:rPr>
          <w:sz w:val="28"/>
          <w:szCs w:val="28"/>
          <w:lang w:val="ru-RU"/>
        </w:rPr>
        <w:t>завхоз</w:t>
      </w:r>
      <w:r w:rsidRPr="004C46AE">
        <w:rPr>
          <w:sz w:val="28"/>
          <w:szCs w:val="28"/>
          <w:lang w:val="ru-RU"/>
        </w:rPr>
        <w:t xml:space="preserve"> несет    дисциплинарную  ответственность  в  порядке,  определенном  трудовым  законодательством.  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За  грубое  нарушение  трудовых  обязанностей  в  качестве  дисциплинарного  наказания  может  быть  применено  увольнение;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5.3.  За  нарушение  правил  пожарной  безопасности,  охраны  труда,  санитарно-гигиенических  правил  организации  учебно-воспитательного  процесса  начальник  хозяйственного  отдела  привлекается  к  административной  ответственности  в  порядке  и  случаях,  предусмотренных  административным  законодательством;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lastRenderedPageBreak/>
        <w:t xml:space="preserve">5.4.  За  виновное  причинение  школе  или  участникам  образовательного  процесса  ущерба  в  связи  с  исполнением  (неисполнением)  своих  должностных  обязанностей  </w:t>
      </w:r>
      <w:r>
        <w:rPr>
          <w:sz w:val="28"/>
          <w:szCs w:val="28"/>
          <w:lang w:val="ru-RU"/>
        </w:rPr>
        <w:t>завхоз</w:t>
      </w:r>
      <w:r w:rsidRPr="004C46AE">
        <w:rPr>
          <w:sz w:val="28"/>
          <w:szCs w:val="28"/>
          <w:lang w:val="ru-RU"/>
        </w:rPr>
        <w:t xml:space="preserve"> несет  материальную  ответственность  в  порядке  и  пределах,  установленных  трудовым  и  (или)  гражданским  законодательством.</w:t>
      </w:r>
    </w:p>
    <w:p w:rsidR="008D6471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</w:p>
    <w:p w:rsidR="008D6471" w:rsidRPr="0006217A" w:rsidRDefault="008D6471" w:rsidP="008D6471">
      <w:pPr>
        <w:pStyle w:val="a8"/>
        <w:jc w:val="center"/>
        <w:rPr>
          <w:b/>
          <w:sz w:val="28"/>
          <w:szCs w:val="28"/>
          <w:lang w:val="ru-RU"/>
        </w:rPr>
      </w:pPr>
      <w:r w:rsidRPr="004C46AE">
        <w:rPr>
          <w:b/>
          <w:sz w:val="28"/>
          <w:szCs w:val="28"/>
        </w:rPr>
        <w:t>VI</w:t>
      </w:r>
      <w:r w:rsidRPr="0006217A">
        <w:rPr>
          <w:b/>
          <w:sz w:val="28"/>
          <w:szCs w:val="28"/>
          <w:lang w:val="ru-RU"/>
        </w:rPr>
        <w:t>.   Взаимоотношения.  Связи  по  должности.</w:t>
      </w:r>
    </w:p>
    <w:p w:rsidR="008D6471" w:rsidRDefault="008D6471" w:rsidP="008D6471">
      <w:pPr>
        <w:pStyle w:val="a8"/>
        <w:rPr>
          <w:b/>
          <w:sz w:val="28"/>
          <w:szCs w:val="28"/>
          <w:lang w:val="ru-RU"/>
        </w:rPr>
      </w:pPr>
    </w:p>
    <w:p w:rsidR="008D6471" w:rsidRPr="004C46AE" w:rsidRDefault="008D6471" w:rsidP="008D6471">
      <w:pPr>
        <w:pStyle w:val="a8"/>
        <w:rPr>
          <w:b/>
          <w:sz w:val="28"/>
          <w:szCs w:val="28"/>
          <w:lang w:val="ru-RU"/>
        </w:rPr>
      </w:pPr>
      <w:proofErr w:type="gramStart"/>
      <w:r w:rsidRPr="004C46AE"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>ведующая</w:t>
      </w:r>
      <w:proofErr w:type="gramEnd"/>
      <w:r>
        <w:rPr>
          <w:b/>
          <w:sz w:val="28"/>
          <w:szCs w:val="28"/>
          <w:lang w:val="ru-RU"/>
        </w:rPr>
        <w:t xml:space="preserve">  хозяйственной части</w:t>
      </w:r>
      <w:r w:rsidRPr="004C46AE">
        <w:rPr>
          <w:b/>
          <w:sz w:val="28"/>
          <w:szCs w:val="28"/>
          <w:lang w:val="ru-RU"/>
        </w:rPr>
        <w:t>: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6.1. работает  в  режиме  не  нормированного    рабочего  дня  по  графику,</w:t>
      </w:r>
      <w:r>
        <w:rPr>
          <w:sz w:val="28"/>
          <w:szCs w:val="28"/>
          <w:lang w:val="ru-RU"/>
        </w:rPr>
        <w:t xml:space="preserve">  составленному   исходя  из  36</w:t>
      </w:r>
      <w:r w:rsidRPr="004C46AE">
        <w:rPr>
          <w:sz w:val="28"/>
          <w:szCs w:val="28"/>
          <w:lang w:val="ru-RU"/>
        </w:rPr>
        <w:t xml:space="preserve"> – часовой  рабочей  недели,   и    утвержденному  директором  спортивной  школы; </w:t>
      </w:r>
      <w:r w:rsidRPr="004C46AE">
        <w:rPr>
          <w:sz w:val="28"/>
          <w:szCs w:val="28"/>
          <w:lang w:val="ru-RU"/>
        </w:rPr>
        <w:br/>
        <w:t>6.2. самостоятельно  планирует  свою  работу  на  каждый  учебный  год  и  каждую  учебную  четверть;  план  работы  утверждается  директором  школы  не  позднее  5  дней  с  начала  планируемого  периода;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6.3.  представляет  директору  школы  письменный  отчет  о  своей  деятельности  объемом  не  менее  5 машинописных  страниц  в  течени</w:t>
      </w:r>
      <w:proofErr w:type="gramStart"/>
      <w:r w:rsidRPr="004C46AE">
        <w:rPr>
          <w:sz w:val="28"/>
          <w:szCs w:val="28"/>
          <w:lang w:val="ru-RU"/>
        </w:rPr>
        <w:t>и</w:t>
      </w:r>
      <w:proofErr w:type="gramEnd"/>
      <w:r w:rsidRPr="004C46AE">
        <w:rPr>
          <w:sz w:val="28"/>
          <w:szCs w:val="28"/>
          <w:lang w:val="ru-RU"/>
        </w:rPr>
        <w:t xml:space="preserve">  10  дней  по  окончании  каждой  учебной  четверти;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>6.4  получает  от  директора  школы  информацию  нормативно-правового  и  организационного  методического  характера.  Знакомится  под  расписку  с  соответствующими  документами;</w:t>
      </w:r>
    </w:p>
    <w:p w:rsidR="008D6471" w:rsidRPr="004C46AE" w:rsidRDefault="008D6471" w:rsidP="008D6471">
      <w:pPr>
        <w:pStyle w:val="a8"/>
        <w:rPr>
          <w:sz w:val="28"/>
          <w:szCs w:val="28"/>
          <w:lang w:val="ru-RU"/>
        </w:rPr>
      </w:pPr>
      <w:r w:rsidRPr="004C46AE">
        <w:rPr>
          <w:sz w:val="28"/>
          <w:szCs w:val="28"/>
          <w:lang w:val="ru-RU"/>
        </w:rPr>
        <w:t xml:space="preserve">6.5.  систематически  обменивается  информацией  по  </w:t>
      </w:r>
      <w:proofErr w:type="gramStart"/>
      <w:r w:rsidRPr="004C46AE">
        <w:rPr>
          <w:sz w:val="28"/>
          <w:szCs w:val="28"/>
          <w:lang w:val="ru-RU"/>
        </w:rPr>
        <w:t>вопросам</w:t>
      </w:r>
      <w:proofErr w:type="gramEnd"/>
      <w:r w:rsidRPr="004C46AE">
        <w:rPr>
          <w:sz w:val="28"/>
          <w:szCs w:val="28"/>
          <w:lang w:val="ru-RU"/>
        </w:rPr>
        <w:t xml:space="preserve">  входящим  в  свою  компетенцию,  с  администрацией  и  педагогическими  работниками  школы.</w:t>
      </w:r>
    </w:p>
    <w:p w:rsidR="008D6471" w:rsidRDefault="008D6471" w:rsidP="008D6471">
      <w:pPr>
        <w:pStyle w:val="a8"/>
        <w:rPr>
          <w:sz w:val="28"/>
          <w:szCs w:val="28"/>
          <w:lang w:val="ru-RU"/>
        </w:rPr>
      </w:pPr>
    </w:p>
    <w:p w:rsidR="008D6471" w:rsidRDefault="008D6471" w:rsidP="008D6471">
      <w:pPr>
        <w:pStyle w:val="a8"/>
        <w:rPr>
          <w:sz w:val="28"/>
          <w:szCs w:val="28"/>
          <w:lang w:val="ru-RU"/>
        </w:rPr>
      </w:pPr>
    </w:p>
    <w:p w:rsidR="008D6471" w:rsidRPr="001A5A21" w:rsidRDefault="008D6471" w:rsidP="008D6471"/>
    <w:p w:rsidR="00E51043" w:rsidRDefault="00E51043"/>
    <w:sectPr w:rsidR="00E5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CE"/>
    <w:rsid w:val="008D6471"/>
    <w:rsid w:val="00B375CE"/>
    <w:rsid w:val="00E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71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8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D6471"/>
    <w:rPr>
      <w:b/>
      <w:bCs/>
    </w:rPr>
  </w:style>
  <w:style w:type="character" w:customStyle="1" w:styleId="a6">
    <w:name w:val="Обычный (веб) Знак"/>
    <w:link w:val="a5"/>
    <w:uiPriority w:val="99"/>
    <w:rsid w:val="008D6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D6471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71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8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D6471"/>
    <w:rPr>
      <w:b/>
      <w:bCs/>
    </w:rPr>
  </w:style>
  <w:style w:type="character" w:customStyle="1" w:styleId="a6">
    <w:name w:val="Обычный (веб) Знак"/>
    <w:link w:val="a5"/>
    <w:uiPriority w:val="99"/>
    <w:rsid w:val="008D6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D6471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1294</Words>
  <Characters>7379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2016-03-02T06:31:00Z</dcterms:created>
  <dcterms:modified xsi:type="dcterms:W3CDTF">2016-03-02T06:33:00Z</dcterms:modified>
</cp:coreProperties>
</file>